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B3" w:rsidRDefault="00FC19B3">
      <w:pPr>
        <w:jc w:val="center"/>
        <w:rPr>
          <w:rFonts w:ascii="黑体" w:eastAsia="黑体" w:hint="eastAsia"/>
          <w:sz w:val="36"/>
        </w:rPr>
      </w:pPr>
      <w:bookmarkStart w:id="0" w:name="_GoBack"/>
      <w:bookmarkEnd w:id="0"/>
      <w:r>
        <w:rPr>
          <w:rFonts w:ascii="黑体" w:eastAsia="黑体" w:hint="eastAsia"/>
          <w:sz w:val="36"/>
        </w:rPr>
        <w:t>20</w:t>
      </w:r>
      <w:r w:rsidR="00236B4C">
        <w:rPr>
          <w:rFonts w:ascii="黑体" w:eastAsia="黑体" w:hint="eastAsia"/>
          <w:sz w:val="36"/>
        </w:rPr>
        <w:t>1</w:t>
      </w:r>
      <w:r w:rsidR="00AD508A">
        <w:rPr>
          <w:rFonts w:ascii="黑体" w:eastAsia="黑体" w:hint="eastAsia"/>
          <w:sz w:val="36"/>
        </w:rPr>
        <w:t>8</w:t>
      </w:r>
      <w:r>
        <w:rPr>
          <w:rFonts w:ascii="黑体" w:eastAsia="黑体" w:hint="eastAsia"/>
          <w:sz w:val="36"/>
        </w:rPr>
        <w:t>年度《北京水务》期刊订阅单</w:t>
      </w:r>
    </w:p>
    <w:p w:rsidR="000725D0" w:rsidRDefault="000725D0">
      <w:pPr>
        <w:jc w:val="center"/>
        <w:rPr>
          <w:rFonts w:ascii="黑体" w:eastAsia="黑体" w:hint="eastAsia"/>
        </w:rPr>
      </w:pPr>
    </w:p>
    <w:p w:rsidR="00D35E95" w:rsidRDefault="00FC19B3" w:rsidP="000725D0">
      <w:pPr>
        <w:spacing w:line="400" w:lineRule="exact"/>
        <w:ind w:firstLine="420"/>
        <w:rPr>
          <w:rFonts w:ascii="宋体" w:hint="eastAsia"/>
          <w:szCs w:val="21"/>
        </w:rPr>
      </w:pPr>
      <w:r w:rsidRPr="000725D0">
        <w:rPr>
          <w:rFonts w:ascii="宋体" w:hint="eastAsia"/>
          <w:szCs w:val="21"/>
        </w:rPr>
        <w:t>请将填好的</w:t>
      </w:r>
      <w:r w:rsidR="00D35E95">
        <w:rPr>
          <w:rFonts w:ascii="宋体" w:hint="eastAsia"/>
          <w:szCs w:val="21"/>
        </w:rPr>
        <w:t>回执</w:t>
      </w:r>
      <w:r w:rsidRPr="000725D0">
        <w:rPr>
          <w:rFonts w:ascii="宋体" w:hint="eastAsia"/>
          <w:szCs w:val="21"/>
        </w:rPr>
        <w:t>传真</w:t>
      </w:r>
      <w:r w:rsidR="00FE6D98">
        <w:rPr>
          <w:rFonts w:ascii="宋体" w:hint="eastAsia"/>
          <w:szCs w:val="21"/>
        </w:rPr>
        <w:t>或邮寄</w:t>
      </w:r>
      <w:r w:rsidRPr="000725D0">
        <w:rPr>
          <w:rFonts w:ascii="宋体" w:hint="eastAsia"/>
          <w:szCs w:val="21"/>
        </w:rPr>
        <w:t>至本刊编辑部</w:t>
      </w:r>
      <w:r w:rsidR="00D35E95">
        <w:rPr>
          <w:rFonts w:ascii="宋体" w:hint="eastAsia"/>
          <w:szCs w:val="21"/>
        </w:rPr>
        <w:t>，</w:t>
      </w:r>
      <w:r w:rsidR="00D35E95" w:rsidRPr="000725D0">
        <w:rPr>
          <w:rFonts w:ascii="宋体" w:hint="eastAsia"/>
          <w:szCs w:val="21"/>
        </w:rPr>
        <w:t>期刊款</w:t>
      </w:r>
      <w:r w:rsidR="00D35E95">
        <w:rPr>
          <w:rFonts w:ascii="宋体" w:hint="eastAsia"/>
          <w:szCs w:val="21"/>
        </w:rPr>
        <w:t>可</w:t>
      </w:r>
      <w:r w:rsidRPr="000725D0">
        <w:rPr>
          <w:rFonts w:ascii="宋体" w:hint="eastAsia"/>
          <w:szCs w:val="21"/>
        </w:rPr>
        <w:t>通过银行转</w:t>
      </w:r>
      <w:r w:rsidR="00CE133C" w:rsidRPr="000725D0">
        <w:rPr>
          <w:rFonts w:ascii="宋体" w:hint="eastAsia"/>
          <w:szCs w:val="21"/>
        </w:rPr>
        <w:t>账</w:t>
      </w:r>
    </w:p>
    <w:p w:rsidR="00FC19B3" w:rsidRPr="000725D0" w:rsidRDefault="00FC19B3" w:rsidP="000725D0">
      <w:pPr>
        <w:spacing w:line="400" w:lineRule="exact"/>
        <w:ind w:firstLine="420"/>
        <w:rPr>
          <w:rFonts w:ascii="宋体" w:hint="eastAsia"/>
          <w:szCs w:val="21"/>
        </w:rPr>
      </w:pPr>
      <w:r w:rsidRPr="000725D0">
        <w:rPr>
          <w:rFonts w:ascii="宋体" w:hint="eastAsia"/>
          <w:szCs w:val="21"/>
        </w:rPr>
        <w:t>地址：北京市</w:t>
      </w:r>
      <w:r w:rsidR="00CE133C" w:rsidRPr="000725D0">
        <w:rPr>
          <w:rFonts w:ascii="宋体" w:hint="eastAsia"/>
          <w:szCs w:val="21"/>
        </w:rPr>
        <w:t>海淀区</w:t>
      </w:r>
      <w:r w:rsidRPr="000725D0">
        <w:rPr>
          <w:rFonts w:ascii="宋体" w:hint="eastAsia"/>
          <w:szCs w:val="21"/>
        </w:rPr>
        <w:t>车公庄西路21号</w:t>
      </w:r>
      <w:r w:rsidR="000725D0">
        <w:rPr>
          <w:rFonts w:ascii="宋体" w:hint="eastAsia"/>
          <w:szCs w:val="21"/>
        </w:rPr>
        <w:t xml:space="preserve">     </w:t>
      </w:r>
      <w:r w:rsidRPr="000725D0">
        <w:rPr>
          <w:rFonts w:ascii="宋体" w:hint="eastAsia"/>
          <w:szCs w:val="21"/>
        </w:rPr>
        <w:t xml:space="preserve"> 邮政编码：10004</w:t>
      </w:r>
      <w:r w:rsidR="00236B4C" w:rsidRPr="000725D0">
        <w:rPr>
          <w:rFonts w:ascii="宋体" w:hint="eastAsia"/>
          <w:szCs w:val="21"/>
        </w:rPr>
        <w:t>8</w:t>
      </w:r>
    </w:p>
    <w:p w:rsidR="00FC19B3" w:rsidRPr="000725D0" w:rsidRDefault="00FC19B3" w:rsidP="000725D0">
      <w:pPr>
        <w:spacing w:line="400" w:lineRule="exact"/>
        <w:ind w:firstLine="420"/>
        <w:rPr>
          <w:rFonts w:ascii="宋体" w:hint="eastAsia"/>
          <w:szCs w:val="21"/>
        </w:rPr>
      </w:pPr>
      <w:r w:rsidRPr="000725D0">
        <w:rPr>
          <w:rFonts w:ascii="宋体" w:hint="eastAsia"/>
          <w:szCs w:val="21"/>
        </w:rPr>
        <w:t>收件人：北京水务编辑部</w:t>
      </w:r>
      <w:r w:rsidR="000725D0">
        <w:rPr>
          <w:rFonts w:ascii="宋体" w:hint="eastAsia"/>
          <w:szCs w:val="21"/>
        </w:rPr>
        <w:t xml:space="preserve">                 </w:t>
      </w:r>
      <w:r w:rsidRPr="000725D0">
        <w:rPr>
          <w:rFonts w:ascii="宋体" w:hint="eastAsia"/>
          <w:szCs w:val="21"/>
        </w:rPr>
        <w:t>联系电话：010-</w:t>
      </w:r>
      <w:r w:rsidR="006E430E">
        <w:rPr>
          <w:rFonts w:ascii="宋体" w:hint="eastAsia"/>
          <w:szCs w:val="21"/>
        </w:rPr>
        <w:t>68</w:t>
      </w:r>
      <w:r w:rsidR="00CB0A53">
        <w:rPr>
          <w:rFonts w:ascii="宋体" w:hint="eastAsia"/>
          <w:szCs w:val="21"/>
        </w:rPr>
        <w:t>483298</w:t>
      </w:r>
      <w:r w:rsidR="006E430E">
        <w:rPr>
          <w:rFonts w:ascii="宋体" w:hint="eastAsia"/>
          <w:szCs w:val="21"/>
        </w:rPr>
        <w:t xml:space="preserve"> </w:t>
      </w:r>
      <w:r w:rsidRPr="000725D0">
        <w:rPr>
          <w:rFonts w:ascii="宋体" w:hint="eastAsia"/>
          <w:szCs w:val="21"/>
        </w:rPr>
        <w:t xml:space="preserve"> </w:t>
      </w:r>
      <w:r w:rsidR="006E430E">
        <w:rPr>
          <w:rFonts w:ascii="宋体" w:hint="eastAsia"/>
          <w:szCs w:val="21"/>
        </w:rPr>
        <w:t xml:space="preserve"> </w:t>
      </w:r>
      <w:r w:rsidRPr="000725D0">
        <w:rPr>
          <w:rFonts w:ascii="宋体" w:hint="eastAsia"/>
          <w:szCs w:val="21"/>
        </w:rPr>
        <w:t xml:space="preserve"> 010-6848329</w:t>
      </w:r>
      <w:r w:rsidR="00CB0A53">
        <w:rPr>
          <w:rFonts w:ascii="宋体" w:hint="eastAsia"/>
          <w:szCs w:val="21"/>
        </w:rPr>
        <w:t>7</w:t>
      </w:r>
    </w:p>
    <w:p w:rsidR="00FC19B3" w:rsidRPr="000725D0" w:rsidRDefault="00FC19B3" w:rsidP="000725D0">
      <w:pPr>
        <w:spacing w:line="400" w:lineRule="exact"/>
        <w:ind w:firstLine="420"/>
        <w:rPr>
          <w:rFonts w:ascii="宋体" w:hint="eastAsia"/>
          <w:szCs w:val="21"/>
        </w:rPr>
      </w:pPr>
      <w:r w:rsidRPr="000725D0">
        <w:rPr>
          <w:rFonts w:ascii="宋体" w:hint="eastAsia"/>
          <w:szCs w:val="21"/>
        </w:rPr>
        <w:t>开户银行：北京工商行</w:t>
      </w:r>
      <w:r w:rsidR="009A08DB" w:rsidRPr="000725D0">
        <w:rPr>
          <w:rFonts w:ascii="宋体" w:hint="eastAsia"/>
          <w:szCs w:val="21"/>
        </w:rPr>
        <w:t>四道口</w:t>
      </w:r>
      <w:r w:rsidRPr="000725D0">
        <w:rPr>
          <w:rFonts w:ascii="宋体" w:hint="eastAsia"/>
          <w:szCs w:val="21"/>
        </w:rPr>
        <w:t>支行</w:t>
      </w:r>
      <w:r w:rsidR="000725D0">
        <w:rPr>
          <w:rFonts w:ascii="宋体" w:hint="eastAsia"/>
          <w:szCs w:val="21"/>
        </w:rPr>
        <w:t xml:space="preserve">        </w:t>
      </w:r>
      <w:r w:rsidRPr="000725D0">
        <w:rPr>
          <w:rFonts w:ascii="宋体" w:hint="eastAsia"/>
          <w:szCs w:val="21"/>
        </w:rPr>
        <w:t xml:space="preserve"> 账号：020004</w:t>
      </w:r>
      <w:r w:rsidR="009A08DB" w:rsidRPr="000725D0">
        <w:rPr>
          <w:rFonts w:ascii="宋体" w:hint="eastAsia"/>
          <w:szCs w:val="21"/>
        </w:rPr>
        <w:t>93</w:t>
      </w:r>
      <w:r w:rsidR="000725D0" w:rsidRPr="000725D0">
        <w:rPr>
          <w:rFonts w:ascii="宋体" w:hint="eastAsia"/>
          <w:szCs w:val="21"/>
        </w:rPr>
        <w:t>19201171431</w:t>
      </w:r>
      <w:r w:rsidR="006E430E">
        <w:rPr>
          <w:rFonts w:ascii="宋体" w:hint="eastAsia"/>
          <w:szCs w:val="21"/>
        </w:rPr>
        <w:t xml:space="preserve">  </w:t>
      </w:r>
      <w:r w:rsidR="009A08DB" w:rsidRPr="000725D0">
        <w:rPr>
          <w:rFonts w:ascii="宋体" w:hint="eastAsia"/>
          <w:szCs w:val="21"/>
        </w:rPr>
        <w:t>交换</w:t>
      </w:r>
      <w:r w:rsidRPr="000725D0">
        <w:rPr>
          <w:rFonts w:ascii="宋体" w:hint="eastAsia"/>
          <w:szCs w:val="21"/>
        </w:rPr>
        <w:t>号：4</w:t>
      </w:r>
      <w:r w:rsidR="009A08DB" w:rsidRPr="000725D0">
        <w:rPr>
          <w:rFonts w:ascii="宋体" w:hint="eastAsia"/>
          <w:szCs w:val="21"/>
        </w:rPr>
        <w:t>93</w:t>
      </w:r>
    </w:p>
    <w:p w:rsidR="00FC19B3" w:rsidRPr="000725D0" w:rsidRDefault="00CB0A53" w:rsidP="000725D0">
      <w:pPr>
        <w:spacing w:line="400" w:lineRule="exact"/>
        <w:ind w:firstLine="4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转账</w:t>
      </w:r>
      <w:r w:rsidR="00FC19B3" w:rsidRPr="000725D0">
        <w:rPr>
          <w:rFonts w:ascii="宋体" w:hint="eastAsia"/>
          <w:szCs w:val="21"/>
        </w:rPr>
        <w:t>收款单位：北京</w:t>
      </w:r>
      <w:r w:rsidR="000725D0" w:rsidRPr="000725D0">
        <w:rPr>
          <w:rFonts w:ascii="宋体" w:hint="eastAsia"/>
          <w:szCs w:val="21"/>
        </w:rPr>
        <w:t>水利学会</w:t>
      </w:r>
      <w:r>
        <w:rPr>
          <w:rFonts w:ascii="宋体" w:hint="eastAsia"/>
          <w:szCs w:val="21"/>
        </w:rPr>
        <w:t xml:space="preserve">             </w:t>
      </w:r>
      <w:r w:rsidR="006E430E" w:rsidRPr="000725D0">
        <w:rPr>
          <w:rFonts w:ascii="宋体" w:hint="eastAsia"/>
          <w:szCs w:val="21"/>
        </w:rPr>
        <w:t>传真：010-68483297</w:t>
      </w:r>
    </w:p>
    <w:p w:rsidR="00FC19B3" w:rsidRDefault="00FC19B3">
      <w:pPr>
        <w:rPr>
          <w:rFonts w:ascii="黑体" w:eastAsia="黑体" w:hint="eastAsia"/>
          <w:sz w:val="28"/>
        </w:rPr>
      </w:pPr>
      <w:r>
        <w:rPr>
          <w:rFonts w:ascii="宋体" w:hint="eastAsia"/>
        </w:rPr>
        <w:t xml:space="preserve">          </w:t>
      </w:r>
      <w:r>
        <w:rPr>
          <w:rFonts w:ascii="黑体" w:eastAsia="黑体"/>
          <w:sz w:val="18"/>
        </w:rPr>
        <w:br w:type="textWrapping" w:clear="all"/>
      </w:r>
      <w:r>
        <w:rPr>
          <w:rFonts w:ascii="黑体" w:eastAsia="黑体" w:hint="eastAsia"/>
          <w:sz w:val="28"/>
        </w:rPr>
        <w:t xml:space="preserve">             </w:t>
      </w:r>
      <w:r w:rsidR="00295D81">
        <w:rPr>
          <w:rFonts w:ascii="黑体" w:eastAsia="黑体" w:hint="eastAsia"/>
          <w:sz w:val="28"/>
        </w:rPr>
        <w:t xml:space="preserve"> </w:t>
      </w:r>
      <w:r>
        <w:rPr>
          <w:rFonts w:ascii="黑体" w:eastAsia="黑体" w:hint="eastAsia"/>
          <w:sz w:val="28"/>
        </w:rPr>
        <w:t xml:space="preserve"> 20</w:t>
      </w:r>
      <w:r w:rsidR="00236B4C">
        <w:rPr>
          <w:rFonts w:ascii="黑体" w:eastAsia="黑体" w:hint="eastAsia"/>
          <w:sz w:val="28"/>
        </w:rPr>
        <w:t>1</w:t>
      </w:r>
      <w:r w:rsidR="00AD508A">
        <w:rPr>
          <w:rFonts w:ascii="黑体" w:eastAsia="黑体" w:hint="eastAsia"/>
          <w:sz w:val="28"/>
        </w:rPr>
        <w:t>8</w:t>
      </w:r>
      <w:r>
        <w:rPr>
          <w:rFonts w:ascii="黑体" w:eastAsia="黑体" w:hint="eastAsia"/>
          <w:sz w:val="28"/>
        </w:rPr>
        <w:t>年《北京水务》期刊订户</w:t>
      </w:r>
      <w:r w:rsidR="000725D0">
        <w:rPr>
          <w:rFonts w:ascii="黑体" w:eastAsia="黑体" w:hint="eastAsia"/>
          <w:sz w:val="28"/>
        </w:rPr>
        <w:t>回执</w:t>
      </w:r>
    </w:p>
    <w:p w:rsidR="000725D0" w:rsidRPr="000725D0" w:rsidRDefault="000725D0">
      <w:pPr>
        <w:rPr>
          <w:rFonts w:ascii="黑体" w:eastAsia="黑体"/>
          <w:sz w:val="18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2155"/>
        <w:gridCol w:w="7"/>
        <w:gridCol w:w="1073"/>
        <w:gridCol w:w="540"/>
        <w:gridCol w:w="720"/>
        <w:gridCol w:w="900"/>
        <w:gridCol w:w="1440"/>
      </w:tblGrid>
      <w:tr w:rsidR="00FC19B3" w:rsidTr="00AE612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625" w:type="dxa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订阅单位</w:t>
            </w:r>
          </w:p>
        </w:tc>
        <w:tc>
          <w:tcPr>
            <w:tcW w:w="2155" w:type="dxa"/>
          </w:tcPr>
          <w:p w:rsidR="00FC19B3" w:rsidRPr="000725D0" w:rsidRDefault="00FC19B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1260" w:type="dxa"/>
            <w:gridSpan w:val="2"/>
          </w:tcPr>
          <w:p w:rsidR="00FC19B3" w:rsidRPr="000725D0" w:rsidRDefault="00FC19B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收件人</w:t>
            </w:r>
          </w:p>
        </w:tc>
        <w:tc>
          <w:tcPr>
            <w:tcW w:w="1440" w:type="dxa"/>
          </w:tcPr>
          <w:p w:rsidR="00FC19B3" w:rsidRPr="000725D0" w:rsidRDefault="00FC19B3">
            <w:pPr>
              <w:rPr>
                <w:rFonts w:ascii="黑体" w:eastAsia="黑体"/>
                <w:szCs w:val="21"/>
              </w:rPr>
            </w:pPr>
          </w:p>
        </w:tc>
      </w:tr>
      <w:tr w:rsidR="00FC19B3" w:rsidTr="00AE6126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625" w:type="dxa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详细地址</w:t>
            </w:r>
          </w:p>
        </w:tc>
        <w:tc>
          <w:tcPr>
            <w:tcW w:w="4495" w:type="dxa"/>
            <w:gridSpan w:val="5"/>
          </w:tcPr>
          <w:p w:rsidR="00FC19B3" w:rsidRPr="000725D0" w:rsidRDefault="00FC19B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900" w:type="dxa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邮  编</w:t>
            </w:r>
          </w:p>
        </w:tc>
        <w:tc>
          <w:tcPr>
            <w:tcW w:w="1440" w:type="dxa"/>
          </w:tcPr>
          <w:p w:rsidR="00FC19B3" w:rsidRPr="000725D0" w:rsidRDefault="00FC19B3">
            <w:pPr>
              <w:rPr>
                <w:rFonts w:ascii="黑体" w:eastAsia="黑体"/>
                <w:szCs w:val="21"/>
              </w:rPr>
            </w:pPr>
          </w:p>
        </w:tc>
      </w:tr>
      <w:tr w:rsidR="00FC19B3" w:rsidTr="00AE612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25" w:type="dxa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订阅份数</w:t>
            </w:r>
          </w:p>
        </w:tc>
        <w:tc>
          <w:tcPr>
            <w:tcW w:w="2155" w:type="dxa"/>
          </w:tcPr>
          <w:p w:rsidR="00FC19B3" w:rsidRPr="000725D0" w:rsidRDefault="00FC19B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总金额</w:t>
            </w:r>
          </w:p>
        </w:tc>
        <w:tc>
          <w:tcPr>
            <w:tcW w:w="3600" w:type="dxa"/>
            <w:gridSpan w:val="4"/>
          </w:tcPr>
          <w:p w:rsidR="00FC19B3" w:rsidRPr="000725D0" w:rsidRDefault="00FC19B3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（大写）</w:t>
            </w:r>
            <w:r w:rsidR="000725D0">
              <w:rPr>
                <w:rFonts w:ascii="黑体" w:eastAsia="黑体" w:hint="eastAsia"/>
                <w:szCs w:val="21"/>
              </w:rPr>
              <w:t xml:space="preserve">   </w:t>
            </w:r>
            <w:r w:rsidRPr="000725D0">
              <w:rPr>
                <w:rFonts w:ascii="黑体" w:eastAsia="黑体" w:hint="eastAsia"/>
                <w:szCs w:val="21"/>
              </w:rPr>
              <w:t>仟</w:t>
            </w:r>
            <w:r w:rsidR="000725D0">
              <w:rPr>
                <w:rFonts w:ascii="黑体" w:eastAsia="黑体" w:hint="eastAsia"/>
                <w:szCs w:val="21"/>
              </w:rPr>
              <w:t xml:space="preserve">   </w:t>
            </w:r>
            <w:r w:rsidRPr="000725D0">
              <w:rPr>
                <w:rFonts w:ascii="黑体" w:eastAsia="黑体" w:hint="eastAsia"/>
                <w:szCs w:val="21"/>
              </w:rPr>
              <w:t xml:space="preserve"> 佰</w:t>
            </w:r>
            <w:r w:rsidR="000725D0">
              <w:rPr>
                <w:rFonts w:ascii="黑体" w:eastAsia="黑体" w:hint="eastAsia"/>
                <w:szCs w:val="21"/>
              </w:rPr>
              <w:t xml:space="preserve">   </w:t>
            </w:r>
            <w:r w:rsidRPr="000725D0">
              <w:rPr>
                <w:rFonts w:ascii="黑体" w:eastAsia="黑体" w:hint="eastAsia"/>
                <w:szCs w:val="21"/>
              </w:rPr>
              <w:t xml:space="preserve"> 拾</w:t>
            </w:r>
            <w:r w:rsidR="000725D0">
              <w:rPr>
                <w:rFonts w:ascii="黑体" w:eastAsia="黑体" w:hint="eastAsia"/>
                <w:szCs w:val="21"/>
              </w:rPr>
              <w:t xml:space="preserve">    </w:t>
            </w:r>
            <w:r w:rsidRPr="000725D0">
              <w:rPr>
                <w:rFonts w:ascii="黑体" w:eastAsia="黑体" w:hint="eastAsia"/>
                <w:szCs w:val="21"/>
              </w:rPr>
              <w:t>元</w:t>
            </w:r>
          </w:p>
        </w:tc>
      </w:tr>
      <w:tr w:rsidR="00AE6126" w:rsidTr="00AE612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625" w:type="dxa"/>
          </w:tcPr>
          <w:p w:rsidR="00AE6126" w:rsidRPr="000725D0" w:rsidRDefault="00AE6126" w:rsidP="00AE6126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需要正式发票</w:t>
            </w:r>
          </w:p>
        </w:tc>
        <w:tc>
          <w:tcPr>
            <w:tcW w:w="2162" w:type="dxa"/>
            <w:gridSpan w:val="2"/>
          </w:tcPr>
          <w:p w:rsidR="00AE6126" w:rsidRPr="000725D0" w:rsidRDefault="00AE6126" w:rsidP="00AE6126">
            <w:pPr>
              <w:rPr>
                <w:rFonts w:ascii="黑体" w:eastAsia="黑体" w:hint="eastAsia"/>
                <w:szCs w:val="21"/>
              </w:rPr>
            </w:pPr>
            <w:r w:rsidRPr="000725D0">
              <w:rPr>
                <w:rFonts w:ascii="黑体" w:eastAsia="黑体" w:hint="eastAsia"/>
                <w:szCs w:val="21"/>
              </w:rPr>
              <w:t>是（   ）   否（   ）</w:t>
            </w:r>
          </w:p>
        </w:tc>
        <w:tc>
          <w:tcPr>
            <w:tcW w:w="1613" w:type="dxa"/>
            <w:gridSpan w:val="2"/>
          </w:tcPr>
          <w:p w:rsidR="00AE6126" w:rsidRPr="000725D0" w:rsidRDefault="00AE6126" w:rsidP="00AE6126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纳税人识别号</w:t>
            </w:r>
          </w:p>
        </w:tc>
        <w:tc>
          <w:tcPr>
            <w:tcW w:w="3060" w:type="dxa"/>
            <w:gridSpan w:val="3"/>
          </w:tcPr>
          <w:p w:rsidR="00AE6126" w:rsidRPr="000725D0" w:rsidRDefault="00AE6126" w:rsidP="00AE6126">
            <w:pPr>
              <w:ind w:firstLineChars="100" w:firstLine="210"/>
              <w:rPr>
                <w:rFonts w:ascii="黑体" w:eastAsia="黑体" w:hint="eastAsia"/>
                <w:szCs w:val="21"/>
              </w:rPr>
            </w:pPr>
          </w:p>
        </w:tc>
      </w:tr>
    </w:tbl>
    <w:p w:rsidR="000725D0" w:rsidRDefault="000725D0">
      <w:pPr>
        <w:pStyle w:val="2"/>
        <w:ind w:rightChars="132" w:right="277" w:firstLineChars="500" w:firstLine="2200"/>
        <w:rPr>
          <w:rFonts w:eastAsia="黑体" w:hint="eastAsia"/>
          <w:sz w:val="44"/>
        </w:rPr>
      </w:pPr>
    </w:p>
    <w:p w:rsidR="000725D0" w:rsidRDefault="000725D0">
      <w:pPr>
        <w:pStyle w:val="2"/>
        <w:ind w:rightChars="132" w:right="277" w:firstLineChars="500" w:firstLine="2200"/>
        <w:rPr>
          <w:rFonts w:eastAsia="黑体" w:hint="eastAsia"/>
          <w:sz w:val="44"/>
        </w:rPr>
      </w:pPr>
    </w:p>
    <w:p w:rsidR="000725D0" w:rsidRDefault="000725D0">
      <w:pPr>
        <w:pStyle w:val="2"/>
        <w:ind w:rightChars="132" w:right="277" w:firstLineChars="500" w:firstLine="2200"/>
        <w:rPr>
          <w:rFonts w:eastAsia="黑体" w:hint="eastAsia"/>
          <w:sz w:val="44"/>
        </w:rPr>
      </w:pPr>
    </w:p>
    <w:p w:rsidR="00455C41" w:rsidRDefault="00455C41" w:rsidP="00455C41">
      <w:pPr>
        <w:pStyle w:val="2"/>
        <w:spacing w:line="360" w:lineRule="exact"/>
        <w:ind w:rightChars="132" w:right="277" w:firstLineChars="162" w:firstLine="713"/>
        <w:rPr>
          <w:rFonts w:eastAsia="黑体" w:hint="eastAsia"/>
          <w:sz w:val="44"/>
        </w:rPr>
      </w:pPr>
    </w:p>
    <w:p w:rsidR="00455C41" w:rsidRDefault="00455C41" w:rsidP="009C0A19">
      <w:pPr>
        <w:pStyle w:val="2"/>
        <w:spacing w:line="360" w:lineRule="auto"/>
        <w:ind w:rightChars="132" w:right="277" w:firstLineChars="462" w:firstLine="2033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lastRenderedPageBreak/>
        <w:t>《北京水务》期刊简介</w:t>
      </w:r>
    </w:p>
    <w:p w:rsidR="00455C41" w:rsidRDefault="00455C41" w:rsidP="00455C41">
      <w:pPr>
        <w:pStyle w:val="2"/>
        <w:spacing w:line="360" w:lineRule="exact"/>
        <w:ind w:rightChars="132" w:right="277" w:firstLineChars="462" w:firstLine="2033"/>
        <w:rPr>
          <w:rFonts w:eastAsia="黑体" w:hint="eastAsia"/>
          <w:sz w:val="44"/>
        </w:rPr>
      </w:pPr>
    </w:p>
    <w:p w:rsidR="00455C41" w:rsidRDefault="00455C41" w:rsidP="00455C41">
      <w:pPr>
        <w:pStyle w:val="2"/>
        <w:spacing w:line="360" w:lineRule="exact"/>
        <w:ind w:rightChars="132" w:right="277" w:firstLineChars="162" w:firstLine="292"/>
        <w:rPr>
          <w:rFonts w:hint="eastAsia"/>
          <w:sz w:val="18"/>
        </w:rPr>
      </w:pPr>
      <w:r>
        <w:rPr>
          <w:rFonts w:hint="eastAsia"/>
          <w:sz w:val="18"/>
        </w:rPr>
        <w:t>《北京水务》期刊为国内外公开发行刊物，主管单位北京市水务局，主办单位北京水利学会、北京市水科学技术研究院、北京市水利规划设计研究院。本刊以服务和促进北京市水务事业的进步、提升</w:t>
      </w:r>
      <w:r>
        <w:rPr>
          <w:rFonts w:hint="eastAsia"/>
          <w:sz w:val="18"/>
          <w:szCs w:val="18"/>
        </w:rPr>
        <w:t>水务支撑保障能力</w:t>
      </w:r>
      <w:r w:rsidRPr="00CB0A53">
        <w:rPr>
          <w:rFonts w:hint="eastAsia"/>
          <w:sz w:val="18"/>
          <w:szCs w:val="18"/>
        </w:rPr>
        <w:t>为宗旨，立足北京，辐射全国，兼顾海外，</w:t>
      </w:r>
      <w:r w:rsidR="00F134F3">
        <w:rPr>
          <w:rFonts w:hint="eastAsia"/>
          <w:sz w:val="18"/>
          <w:szCs w:val="18"/>
        </w:rPr>
        <w:t>牢固树立新发展理念，紧紧围绕落实首都城市战略定位，坚持以保障首都水安全为核心，以实施最严格的水资源管理制度为主线，</w:t>
      </w:r>
      <w:r w:rsidR="00F134F3" w:rsidRPr="00F134F3">
        <w:rPr>
          <w:rFonts w:hint="eastAsia"/>
          <w:sz w:val="18"/>
          <w:szCs w:val="18"/>
        </w:rPr>
        <w:t>以聚焦攻坚水环境治理为重点，</w:t>
      </w:r>
      <w:r w:rsidR="00533CA8">
        <w:rPr>
          <w:rFonts w:hint="eastAsia"/>
          <w:sz w:val="18"/>
          <w:szCs w:val="18"/>
        </w:rPr>
        <w:t>为国际一流和谐宜居之都建设提供坚实的水务支撑</w:t>
      </w:r>
      <w:r w:rsidRPr="00CB0A53">
        <w:rPr>
          <w:rFonts w:hint="eastAsia"/>
          <w:sz w:val="18"/>
          <w:szCs w:val="18"/>
        </w:rPr>
        <w:t>，</w:t>
      </w:r>
      <w:r>
        <w:rPr>
          <w:rFonts w:hint="eastAsia"/>
          <w:sz w:val="18"/>
        </w:rPr>
        <w:t>大力宣传党和国家的水务工作的方针政策、法律法规</w:t>
      </w:r>
      <w:r w:rsidR="00533CA8">
        <w:rPr>
          <w:rFonts w:hint="eastAsia"/>
          <w:sz w:val="18"/>
        </w:rPr>
        <w:t>，</w:t>
      </w:r>
      <w:r>
        <w:rPr>
          <w:rFonts w:hint="eastAsia"/>
          <w:sz w:val="18"/>
        </w:rPr>
        <w:t>；展示北京市在防汛、抗旱、供水排水、节水、水资源管理、水环境建设和保护、水利工程施工、水务信息化和现代化建设等方面的经验和成就；传播国内外先进的水务科技和管理技术；总结推广先进的科技成果；弘扬悠久的首都水文化；交流水务改革经验；探索水务循环发展的新思路、新举措；打造首都水务科技与文化的新型平台。</w:t>
      </w:r>
    </w:p>
    <w:p w:rsidR="00455C41" w:rsidRDefault="00455C41" w:rsidP="00455C41">
      <w:pPr>
        <w:pStyle w:val="Style1"/>
        <w:spacing w:line="360" w:lineRule="exact"/>
        <w:ind w:leftChars="85" w:left="178" w:rightChars="132" w:right="277" w:firstLine="360"/>
        <w:rPr>
          <w:rFonts w:hint="eastAsia"/>
          <w:sz w:val="18"/>
        </w:rPr>
      </w:pPr>
      <w:r>
        <w:rPr>
          <w:rFonts w:hint="eastAsia"/>
          <w:sz w:val="18"/>
        </w:rPr>
        <w:t>刊物内容丰富，求新求实，集学术性、实用性、导向性及可读性为一体，具有一定资料收存价值，适合广大水务职工和相关行业的技术人员及管理者阅读。</w:t>
      </w:r>
    </w:p>
    <w:p w:rsidR="00455C41" w:rsidRPr="0026555A" w:rsidRDefault="00455C41" w:rsidP="00455C41">
      <w:pPr>
        <w:spacing w:line="360" w:lineRule="exact"/>
        <w:ind w:leftChars="85" w:left="178" w:rightChars="132" w:right="277" w:firstLineChars="200" w:firstLine="360"/>
        <w:rPr>
          <w:rFonts w:ascii="宋体" w:hAnsi="宋体" w:hint="eastAsia"/>
          <w:sz w:val="18"/>
          <w:szCs w:val="18"/>
        </w:rPr>
      </w:pPr>
      <w:r>
        <w:rPr>
          <w:rFonts w:hint="eastAsia"/>
          <w:sz w:val="18"/>
        </w:rPr>
        <w:t>本刊为自办发行，双月刊，页码</w:t>
      </w:r>
      <w:r>
        <w:rPr>
          <w:rFonts w:hint="eastAsia"/>
          <w:sz w:val="18"/>
        </w:rPr>
        <w:t>64</w:t>
      </w:r>
      <w:r>
        <w:rPr>
          <w:rFonts w:hint="eastAsia"/>
          <w:sz w:val="18"/>
        </w:rPr>
        <w:t>页。每期定价为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元，全年</w:t>
      </w:r>
      <w:r>
        <w:rPr>
          <w:rFonts w:hint="eastAsia"/>
          <w:sz w:val="18"/>
        </w:rPr>
        <w:t>48</w:t>
      </w:r>
      <w:r>
        <w:rPr>
          <w:rFonts w:hint="eastAsia"/>
          <w:sz w:val="18"/>
        </w:rPr>
        <w:t>元（包括邮费）。</w:t>
      </w:r>
      <w:r w:rsidRPr="0026555A">
        <w:rPr>
          <w:rFonts w:ascii="宋体" w:hAnsi="宋体" w:hint="eastAsia"/>
          <w:sz w:val="18"/>
          <w:szCs w:val="18"/>
        </w:rPr>
        <w:t>国内统一刊号CN 11-5445/TV, 国际标准刊号ISSN 1673-4637。</w:t>
      </w:r>
    </w:p>
    <w:p w:rsidR="00455C41" w:rsidRDefault="00455C41" w:rsidP="00455C41">
      <w:pPr>
        <w:spacing w:line="360" w:lineRule="exact"/>
        <w:ind w:rightChars="132" w:right="277"/>
        <w:rPr>
          <w:rFonts w:hint="eastAsia"/>
          <w:sz w:val="18"/>
        </w:rPr>
      </w:pPr>
    </w:p>
    <w:p w:rsidR="00455C41" w:rsidRPr="000E2A51" w:rsidRDefault="00455C41" w:rsidP="000E2A51">
      <w:pPr>
        <w:pStyle w:val="a4"/>
        <w:spacing w:line="500" w:lineRule="exact"/>
        <w:ind w:firstLineChars="700" w:firstLine="2520"/>
        <w:rPr>
          <w:rFonts w:hint="eastAsia"/>
          <w:sz w:val="36"/>
          <w:szCs w:val="36"/>
        </w:rPr>
      </w:pPr>
      <w:r w:rsidRPr="000E2A51">
        <w:rPr>
          <w:rFonts w:hint="eastAsia"/>
          <w:sz w:val="36"/>
          <w:szCs w:val="36"/>
        </w:rPr>
        <w:t>欢迎单位及个人及时订阅</w:t>
      </w:r>
    </w:p>
    <w:p w:rsidR="00455C41" w:rsidRPr="009C079B" w:rsidRDefault="00455C41" w:rsidP="00455C41">
      <w:pPr>
        <w:pStyle w:val="a4"/>
        <w:spacing w:line="500" w:lineRule="exact"/>
        <w:ind w:firstLineChars="0" w:firstLine="0"/>
        <w:jc w:val="center"/>
        <w:rPr>
          <w:rFonts w:hint="eastAsia"/>
          <w:sz w:val="36"/>
          <w:szCs w:val="36"/>
        </w:rPr>
      </w:pPr>
      <w:r w:rsidRPr="000E2A51">
        <w:rPr>
          <w:rFonts w:hint="eastAsia"/>
          <w:sz w:val="36"/>
          <w:szCs w:val="36"/>
        </w:rPr>
        <w:t>欢迎洽谈广告、专版、参与理事会</w:t>
      </w:r>
      <w:r w:rsidRPr="009C079B">
        <w:rPr>
          <w:rFonts w:hint="eastAsia"/>
          <w:sz w:val="36"/>
          <w:szCs w:val="36"/>
        </w:rPr>
        <w:t>等业务</w:t>
      </w:r>
    </w:p>
    <w:sectPr w:rsidR="00455C41" w:rsidRPr="009C079B">
      <w:pgSz w:w="10773" w:h="7938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03" w:rsidRDefault="007D7903" w:rsidP="00CB0A53">
      <w:r>
        <w:separator/>
      </w:r>
    </w:p>
  </w:endnote>
  <w:endnote w:type="continuationSeparator" w:id="0">
    <w:p w:rsidR="007D7903" w:rsidRDefault="007D7903" w:rsidP="00CB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03" w:rsidRDefault="007D7903" w:rsidP="00CB0A53">
      <w:r>
        <w:separator/>
      </w:r>
    </w:p>
  </w:footnote>
  <w:footnote w:type="continuationSeparator" w:id="0">
    <w:p w:rsidR="007D7903" w:rsidRDefault="007D7903" w:rsidP="00CB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81"/>
    <w:rsid w:val="000725D0"/>
    <w:rsid w:val="000E2A51"/>
    <w:rsid w:val="001B3EF0"/>
    <w:rsid w:val="002077F3"/>
    <w:rsid w:val="00236B4C"/>
    <w:rsid w:val="002536C2"/>
    <w:rsid w:val="0026555A"/>
    <w:rsid w:val="00295D81"/>
    <w:rsid w:val="002A0214"/>
    <w:rsid w:val="00455C41"/>
    <w:rsid w:val="00533CA8"/>
    <w:rsid w:val="00555565"/>
    <w:rsid w:val="00603236"/>
    <w:rsid w:val="00665D37"/>
    <w:rsid w:val="006663C2"/>
    <w:rsid w:val="006E430E"/>
    <w:rsid w:val="007A492A"/>
    <w:rsid w:val="007D7903"/>
    <w:rsid w:val="008C7784"/>
    <w:rsid w:val="0090255B"/>
    <w:rsid w:val="009152B9"/>
    <w:rsid w:val="00960516"/>
    <w:rsid w:val="009A08DB"/>
    <w:rsid w:val="009C079B"/>
    <w:rsid w:val="009C0A19"/>
    <w:rsid w:val="00A100B0"/>
    <w:rsid w:val="00A469C9"/>
    <w:rsid w:val="00A64B5B"/>
    <w:rsid w:val="00AD508A"/>
    <w:rsid w:val="00AE6126"/>
    <w:rsid w:val="00BB22BD"/>
    <w:rsid w:val="00BB59E8"/>
    <w:rsid w:val="00BE1768"/>
    <w:rsid w:val="00CB0A53"/>
    <w:rsid w:val="00CE133C"/>
    <w:rsid w:val="00D330FD"/>
    <w:rsid w:val="00D35E95"/>
    <w:rsid w:val="00E11250"/>
    <w:rsid w:val="00E370A6"/>
    <w:rsid w:val="00F134F3"/>
    <w:rsid w:val="00FC19B3"/>
    <w:rsid w:val="00FE6D98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14E15-56D1-4CA2-8E2E-0B41FA2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_Style 1"/>
    <w:basedOn w:val="a"/>
    <w:next w:val="a3"/>
    <w:pPr>
      <w:ind w:firstLineChars="200" w:firstLine="420"/>
    </w:pPr>
    <w:rPr>
      <w:szCs w:val="20"/>
    </w:r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2">
    <w:name w:val="Body Text Indent 2"/>
    <w:basedOn w:val="a"/>
    <w:link w:val="2Char"/>
    <w:pPr>
      <w:ind w:leftChars="85" w:left="178" w:firstLineChars="114" w:firstLine="239"/>
    </w:pPr>
  </w:style>
  <w:style w:type="paragraph" w:styleId="a4">
    <w:name w:val="Block Text"/>
    <w:basedOn w:val="a"/>
    <w:pPr>
      <w:spacing w:line="360" w:lineRule="exact"/>
      <w:ind w:leftChars="85" w:left="178" w:rightChars="132" w:right="277" w:firstLineChars="200" w:firstLine="1040"/>
    </w:pPr>
    <w:rPr>
      <w:rFonts w:eastAsia="楷体_GB2312"/>
      <w:sz w:val="52"/>
    </w:rPr>
  </w:style>
  <w:style w:type="paragraph" w:styleId="a5">
    <w:name w:val="header"/>
    <w:basedOn w:val="a"/>
    <w:link w:val="Char"/>
    <w:rsid w:val="00CB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B0A53"/>
    <w:rPr>
      <w:kern w:val="2"/>
      <w:sz w:val="18"/>
      <w:szCs w:val="18"/>
    </w:rPr>
  </w:style>
  <w:style w:type="paragraph" w:styleId="a6">
    <w:name w:val="footer"/>
    <w:basedOn w:val="a"/>
    <w:link w:val="Char0"/>
    <w:rsid w:val="00CB0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B0A53"/>
    <w:rPr>
      <w:kern w:val="2"/>
      <w:sz w:val="18"/>
      <w:szCs w:val="18"/>
    </w:rPr>
  </w:style>
  <w:style w:type="character" w:customStyle="1" w:styleId="2Char">
    <w:name w:val="正文文本缩进 2 Char"/>
    <w:link w:val="2"/>
    <w:rsid w:val="0045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2006年度《北京水务》期刊订阅单</dc:title>
  <dc:subject/>
  <dc:creator>中科院电子所</dc:creator>
  <cp:keywords/>
  <dc:description/>
  <cp:lastModifiedBy>Administrator</cp:lastModifiedBy>
  <cp:revision>2</cp:revision>
  <dcterms:created xsi:type="dcterms:W3CDTF">2017-11-28T07:45:00Z</dcterms:created>
  <dcterms:modified xsi:type="dcterms:W3CDTF">2017-11-28T07:45:00Z</dcterms:modified>
</cp:coreProperties>
</file>